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5BE9" w:rsidRDefault="00C55BE9"/>
    <w:p w:rsidR="00C55BE9" w:rsidRDefault="00C55BE9"/>
    <w:p w:rsidR="00C55BE9" w:rsidRDefault="00C55BE9"/>
    <w:p w:rsidR="006D153A" w:rsidRDefault="006D153A" w:rsidP="006D153A">
      <w:pPr>
        <w:jc w:val="center"/>
        <w:rPr>
          <w:rFonts w:ascii="Futura Bk" w:hAnsi="Futura Bk"/>
          <w:b/>
          <w:sz w:val="32"/>
        </w:rPr>
      </w:pPr>
    </w:p>
    <w:p w:rsidR="00C55BE9" w:rsidRPr="00F244EA" w:rsidRDefault="00C55BE9" w:rsidP="00F244EA">
      <w:pPr>
        <w:suppressAutoHyphens w:val="0"/>
        <w:spacing w:line="360" w:lineRule="auto"/>
        <w:ind w:firstLine="701"/>
        <w:jc w:val="center"/>
        <w:rPr>
          <w:rFonts w:ascii="Century Gothic" w:hAnsi="Century Gothic"/>
          <w:b/>
          <w:szCs w:val="21"/>
          <w:lang w:eastAsia="pt-BR"/>
        </w:rPr>
      </w:pPr>
      <w:r w:rsidRPr="00F244EA">
        <w:rPr>
          <w:rFonts w:ascii="Century Gothic" w:hAnsi="Century Gothic"/>
          <w:b/>
          <w:szCs w:val="21"/>
          <w:lang w:eastAsia="pt-BR"/>
        </w:rPr>
        <w:t>DECLARAÇÃO</w:t>
      </w:r>
    </w:p>
    <w:p w:rsidR="00C55BE9" w:rsidRDefault="00C55BE9">
      <w:pPr>
        <w:rPr>
          <w:rFonts w:ascii="Futura Bk" w:hAnsi="Futura Bk"/>
        </w:rPr>
      </w:pPr>
    </w:p>
    <w:p w:rsidR="00C55BE9" w:rsidRDefault="00C55BE9">
      <w:pPr>
        <w:rPr>
          <w:rFonts w:ascii="Futura Bk" w:hAnsi="Futura Bk"/>
        </w:rPr>
      </w:pPr>
    </w:p>
    <w:p w:rsidR="00CD0149" w:rsidRDefault="00CD0149">
      <w:pPr>
        <w:rPr>
          <w:rFonts w:ascii="Futura Bk" w:hAnsi="Futura Bk"/>
        </w:rPr>
      </w:pPr>
    </w:p>
    <w:p w:rsidR="00C55BE9" w:rsidRPr="00F244EA" w:rsidRDefault="00C55BE9" w:rsidP="00F244EA">
      <w:pPr>
        <w:suppressAutoHyphens w:val="0"/>
        <w:spacing w:line="360" w:lineRule="auto"/>
        <w:jc w:val="both"/>
        <w:rPr>
          <w:rFonts w:ascii="Century Gothic" w:hAnsi="Century Gothic"/>
          <w:sz w:val="22"/>
          <w:szCs w:val="21"/>
          <w:lang w:eastAsia="pt-BR"/>
        </w:rPr>
      </w:pPr>
    </w:p>
    <w:p w:rsidR="00CD0149" w:rsidRPr="00F244EA" w:rsidRDefault="006D153A" w:rsidP="00F244EA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2"/>
          <w:szCs w:val="21"/>
          <w:lang w:eastAsia="pt-BR"/>
        </w:rPr>
      </w:pPr>
      <w:r w:rsidRPr="00F244EA">
        <w:rPr>
          <w:rFonts w:ascii="Century Gothic" w:hAnsi="Century Gothic"/>
          <w:sz w:val="22"/>
          <w:szCs w:val="21"/>
          <w:lang w:eastAsia="pt-BR"/>
        </w:rPr>
        <w:tab/>
      </w:r>
      <w:r w:rsidRPr="00F244EA">
        <w:rPr>
          <w:rFonts w:ascii="Century Gothic" w:hAnsi="Century Gothic"/>
          <w:sz w:val="22"/>
          <w:szCs w:val="21"/>
          <w:lang w:eastAsia="pt-BR"/>
        </w:rPr>
        <w:tab/>
        <w:t>Declaro,</w:t>
      </w:r>
      <w:r w:rsidR="00C55BE9" w:rsidRPr="00F244EA">
        <w:rPr>
          <w:rFonts w:ascii="Century Gothic" w:hAnsi="Century Gothic"/>
          <w:sz w:val="22"/>
          <w:szCs w:val="21"/>
          <w:lang w:eastAsia="pt-BR"/>
        </w:rPr>
        <w:t xml:space="preserve"> para os devidos fins </w:t>
      </w:r>
      <w:r w:rsidR="00D127F0" w:rsidRPr="00F244EA">
        <w:rPr>
          <w:rFonts w:ascii="Century Gothic" w:hAnsi="Century Gothic"/>
          <w:sz w:val="22"/>
          <w:szCs w:val="21"/>
          <w:lang w:eastAsia="pt-BR"/>
        </w:rPr>
        <w:t xml:space="preserve">de direito, </w:t>
      </w:r>
      <w:r w:rsidR="00C55BE9" w:rsidRPr="00F244EA">
        <w:rPr>
          <w:rFonts w:ascii="Century Gothic" w:hAnsi="Century Gothic"/>
          <w:sz w:val="22"/>
          <w:szCs w:val="21"/>
          <w:lang w:eastAsia="pt-BR"/>
        </w:rPr>
        <w:t xml:space="preserve">que </w:t>
      </w:r>
      <w:r w:rsidR="00CD0149" w:rsidRPr="00F244EA">
        <w:rPr>
          <w:rFonts w:ascii="Century Gothic" w:hAnsi="Century Gothic"/>
          <w:sz w:val="22"/>
          <w:szCs w:val="21"/>
          <w:lang w:eastAsia="pt-BR"/>
        </w:rPr>
        <w:t>as composições dos serviços</w:t>
      </w:r>
      <w:r w:rsidR="00E32DA3" w:rsidRPr="00F244EA">
        <w:rPr>
          <w:rFonts w:ascii="Century Gothic" w:hAnsi="Century Gothic"/>
          <w:sz w:val="22"/>
          <w:szCs w:val="21"/>
          <w:lang w:eastAsia="pt-BR"/>
        </w:rPr>
        <w:t xml:space="preserve"> </w:t>
      </w:r>
      <w:r w:rsidR="00CD0149" w:rsidRPr="00F244EA">
        <w:rPr>
          <w:rFonts w:ascii="Century Gothic" w:hAnsi="Century Gothic"/>
          <w:sz w:val="22"/>
          <w:szCs w:val="21"/>
          <w:lang w:eastAsia="pt-BR"/>
        </w:rPr>
        <w:t xml:space="preserve">constantes na planilha orçamentária </w:t>
      </w:r>
      <w:r w:rsidR="00AD4555" w:rsidRPr="00F244EA">
        <w:rPr>
          <w:rFonts w:ascii="Century Gothic" w:hAnsi="Century Gothic"/>
          <w:sz w:val="22"/>
          <w:szCs w:val="21"/>
          <w:lang w:eastAsia="pt-BR"/>
        </w:rPr>
        <w:t xml:space="preserve">referente </w:t>
      </w:r>
      <w:r w:rsidRPr="00F244EA">
        <w:rPr>
          <w:rFonts w:ascii="Century Gothic" w:hAnsi="Century Gothic"/>
          <w:sz w:val="22"/>
          <w:szCs w:val="21"/>
          <w:lang w:eastAsia="pt-BR"/>
        </w:rPr>
        <w:t xml:space="preserve">à </w:t>
      </w:r>
      <w:r w:rsidR="00F244EA" w:rsidRPr="005451BA">
        <w:rPr>
          <w:rFonts w:ascii="Century Gothic" w:hAnsi="Century Gothic"/>
          <w:sz w:val="22"/>
          <w:szCs w:val="21"/>
        </w:rPr>
        <w:t>READEQUAÇÃO DA GUARITA DO CAMPUS CABEDELO - IFPB</w:t>
      </w:r>
      <w:bookmarkStart w:id="0" w:name="_GoBack"/>
      <w:bookmarkEnd w:id="0"/>
      <w:r w:rsidR="00D127F0" w:rsidRPr="00F244EA">
        <w:rPr>
          <w:rFonts w:ascii="Century Gothic" w:hAnsi="Century Gothic"/>
          <w:sz w:val="22"/>
          <w:szCs w:val="21"/>
          <w:lang w:eastAsia="pt-BR"/>
        </w:rPr>
        <w:t xml:space="preserve">, </w:t>
      </w:r>
      <w:r w:rsidR="00CD0149" w:rsidRPr="00F244EA">
        <w:rPr>
          <w:rFonts w:ascii="Century Gothic" w:hAnsi="Century Gothic"/>
          <w:sz w:val="22"/>
          <w:szCs w:val="21"/>
          <w:lang w:eastAsia="pt-BR"/>
        </w:rPr>
        <w:t>são públicas e que podem ser encontradas no site da Caixa Econômica Federal (www.caixa.com.br) e no da CEHOP: Companhia Estadual de Habitação e Obras Públicas (http://www.cehop.se.gov.br/).</w:t>
      </w:r>
    </w:p>
    <w:p w:rsidR="00C55BE9" w:rsidRPr="00F244EA" w:rsidRDefault="00C55BE9" w:rsidP="00F244EA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2"/>
          <w:szCs w:val="21"/>
          <w:lang w:eastAsia="pt-BR"/>
        </w:rPr>
      </w:pPr>
    </w:p>
    <w:p w:rsidR="00C55BE9" w:rsidRPr="00F244EA" w:rsidRDefault="00C55BE9" w:rsidP="00F244EA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2"/>
          <w:szCs w:val="21"/>
          <w:lang w:eastAsia="pt-BR"/>
        </w:rPr>
      </w:pPr>
    </w:p>
    <w:p w:rsidR="00C55BE9" w:rsidRPr="00F244EA" w:rsidRDefault="00C55BE9" w:rsidP="00F244EA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2"/>
          <w:szCs w:val="21"/>
          <w:lang w:eastAsia="pt-BR"/>
        </w:rPr>
      </w:pPr>
    </w:p>
    <w:p w:rsidR="00C55BE9" w:rsidRPr="00F244EA" w:rsidRDefault="00C55BE9" w:rsidP="00F244EA">
      <w:pPr>
        <w:suppressAutoHyphens w:val="0"/>
        <w:spacing w:line="360" w:lineRule="auto"/>
        <w:ind w:firstLine="701"/>
        <w:jc w:val="right"/>
        <w:rPr>
          <w:rFonts w:ascii="Century Gothic" w:hAnsi="Century Gothic"/>
          <w:sz w:val="22"/>
          <w:szCs w:val="21"/>
          <w:lang w:eastAsia="pt-BR"/>
        </w:rPr>
      </w:pPr>
      <w:r w:rsidRPr="00F244EA">
        <w:rPr>
          <w:rFonts w:ascii="Century Gothic" w:hAnsi="Century Gothic"/>
          <w:sz w:val="22"/>
          <w:szCs w:val="21"/>
          <w:lang w:eastAsia="pt-BR"/>
        </w:rPr>
        <w:t xml:space="preserve">João Pessoa, </w:t>
      </w:r>
      <w:r w:rsidR="00F244EA">
        <w:rPr>
          <w:rFonts w:ascii="Century Gothic" w:hAnsi="Century Gothic"/>
          <w:sz w:val="22"/>
          <w:szCs w:val="21"/>
          <w:lang w:eastAsia="pt-BR"/>
        </w:rPr>
        <w:t xml:space="preserve">04 </w:t>
      </w:r>
      <w:r w:rsidR="009D70FC" w:rsidRPr="00F244EA">
        <w:rPr>
          <w:rFonts w:ascii="Century Gothic" w:hAnsi="Century Gothic"/>
          <w:sz w:val="22"/>
          <w:szCs w:val="21"/>
          <w:lang w:eastAsia="pt-BR"/>
        </w:rPr>
        <w:t xml:space="preserve">de </w:t>
      </w:r>
      <w:r w:rsidR="00F244EA">
        <w:rPr>
          <w:rFonts w:ascii="Century Gothic" w:hAnsi="Century Gothic"/>
          <w:sz w:val="22"/>
          <w:szCs w:val="21"/>
          <w:lang w:eastAsia="pt-BR"/>
        </w:rPr>
        <w:t>setembr</w:t>
      </w:r>
      <w:r w:rsidR="00F272A6" w:rsidRPr="00F244EA">
        <w:rPr>
          <w:rFonts w:ascii="Century Gothic" w:hAnsi="Century Gothic"/>
          <w:sz w:val="22"/>
          <w:szCs w:val="21"/>
          <w:lang w:eastAsia="pt-BR"/>
        </w:rPr>
        <w:t>o</w:t>
      </w:r>
      <w:r w:rsidR="00CA45CE" w:rsidRPr="00F244EA">
        <w:rPr>
          <w:rFonts w:ascii="Century Gothic" w:hAnsi="Century Gothic"/>
          <w:sz w:val="22"/>
          <w:szCs w:val="21"/>
          <w:lang w:eastAsia="pt-BR"/>
        </w:rPr>
        <w:t xml:space="preserve"> de </w:t>
      </w:r>
      <w:r w:rsidR="009D70FC" w:rsidRPr="00F244EA">
        <w:rPr>
          <w:rFonts w:ascii="Century Gothic" w:hAnsi="Century Gothic"/>
          <w:sz w:val="22"/>
          <w:szCs w:val="21"/>
          <w:lang w:eastAsia="pt-BR"/>
        </w:rPr>
        <w:t>20</w:t>
      </w:r>
      <w:r w:rsidR="005D2509" w:rsidRPr="00F244EA">
        <w:rPr>
          <w:rFonts w:ascii="Century Gothic" w:hAnsi="Century Gothic"/>
          <w:sz w:val="22"/>
          <w:szCs w:val="21"/>
          <w:lang w:eastAsia="pt-BR"/>
        </w:rPr>
        <w:t>1</w:t>
      </w:r>
      <w:r w:rsidR="00F272A6" w:rsidRPr="00F244EA">
        <w:rPr>
          <w:rFonts w:ascii="Century Gothic" w:hAnsi="Century Gothic"/>
          <w:sz w:val="22"/>
          <w:szCs w:val="21"/>
          <w:lang w:eastAsia="pt-BR"/>
        </w:rPr>
        <w:t>9</w:t>
      </w:r>
      <w:r w:rsidR="009D70FC" w:rsidRPr="00F244EA">
        <w:rPr>
          <w:rFonts w:ascii="Century Gothic" w:hAnsi="Century Gothic"/>
          <w:sz w:val="22"/>
          <w:szCs w:val="21"/>
          <w:lang w:eastAsia="pt-BR"/>
        </w:rPr>
        <w:t>.</w:t>
      </w:r>
    </w:p>
    <w:p w:rsidR="00C55BE9" w:rsidRPr="00F244EA" w:rsidRDefault="00C55BE9" w:rsidP="00F244EA">
      <w:pPr>
        <w:suppressAutoHyphens w:val="0"/>
        <w:spacing w:line="360" w:lineRule="auto"/>
        <w:ind w:firstLine="701"/>
        <w:jc w:val="both"/>
        <w:rPr>
          <w:rFonts w:ascii="Century Gothic" w:hAnsi="Century Gothic"/>
          <w:sz w:val="22"/>
          <w:szCs w:val="21"/>
          <w:lang w:eastAsia="pt-BR"/>
        </w:rPr>
      </w:pPr>
    </w:p>
    <w:p w:rsidR="002E0031" w:rsidRDefault="002E0031">
      <w:pPr>
        <w:ind w:left="2124" w:firstLine="708"/>
        <w:jc w:val="center"/>
        <w:rPr>
          <w:rFonts w:ascii="Futura Bk" w:hAnsi="Futura Bk"/>
        </w:rPr>
      </w:pPr>
    </w:p>
    <w:p w:rsidR="002E0031" w:rsidRDefault="002E0031">
      <w:pPr>
        <w:ind w:left="2124" w:firstLine="708"/>
        <w:jc w:val="center"/>
        <w:rPr>
          <w:rFonts w:ascii="Futura Bk" w:hAnsi="Futura Bk"/>
        </w:rPr>
      </w:pPr>
    </w:p>
    <w:p w:rsidR="002E0031" w:rsidRDefault="002E0031">
      <w:pPr>
        <w:ind w:left="2124" w:firstLine="708"/>
        <w:jc w:val="center"/>
        <w:rPr>
          <w:rFonts w:ascii="Futura Bk" w:hAnsi="Futura Bk"/>
        </w:rPr>
      </w:pPr>
    </w:p>
    <w:p w:rsidR="00F244EA" w:rsidRDefault="00F244EA">
      <w:pPr>
        <w:ind w:left="2124" w:firstLine="708"/>
        <w:jc w:val="center"/>
        <w:rPr>
          <w:rFonts w:ascii="Futura Bk" w:hAnsi="Futura Bk"/>
        </w:rPr>
      </w:pPr>
    </w:p>
    <w:p w:rsidR="00C55BE9" w:rsidRPr="007E713B" w:rsidRDefault="00C55BE9">
      <w:pPr>
        <w:ind w:left="2124" w:firstLine="708"/>
        <w:jc w:val="center"/>
        <w:rPr>
          <w:rFonts w:ascii="Futura Bk" w:hAnsi="Futura Bk"/>
          <w:sz w:val="22"/>
        </w:rPr>
      </w:pPr>
    </w:p>
    <w:p w:rsidR="007E713B" w:rsidRDefault="007E713B" w:rsidP="006D153A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______________________________________</w:t>
      </w:r>
    </w:p>
    <w:p w:rsidR="007E713B" w:rsidRDefault="007E713B" w:rsidP="006D153A">
      <w:pPr>
        <w:jc w:val="center"/>
        <w:rPr>
          <w:rFonts w:ascii="Arial" w:hAnsi="Arial" w:cs="Arial"/>
          <w:b/>
          <w:sz w:val="20"/>
          <w:szCs w:val="22"/>
        </w:rPr>
      </w:pPr>
    </w:p>
    <w:p w:rsidR="00320F68" w:rsidRDefault="00320F68">
      <w:pPr>
        <w:ind w:left="2124" w:firstLine="708"/>
        <w:jc w:val="center"/>
        <w:rPr>
          <w:rFonts w:ascii="Futura Bk" w:hAnsi="Futura Bk"/>
        </w:rPr>
      </w:pPr>
    </w:p>
    <w:p w:rsidR="00C55BE9" w:rsidRDefault="00C55BE9">
      <w:pPr>
        <w:rPr>
          <w:b/>
          <w:bCs/>
          <w:sz w:val="16"/>
          <w:szCs w:val="16"/>
        </w:rPr>
      </w:pPr>
    </w:p>
    <w:p w:rsidR="00C55BE9" w:rsidRDefault="00C55BE9"/>
    <w:sectPr w:rsidR="00C55BE9" w:rsidSect="000F6315">
      <w:headerReference w:type="default" r:id="rId6"/>
      <w:footerReference w:type="default" r:id="rId7"/>
      <w:footnotePr>
        <w:pos w:val="beneathText"/>
      </w:footnotePr>
      <w:pgSz w:w="11905" w:h="16837"/>
      <w:pgMar w:top="1134" w:right="1134" w:bottom="731" w:left="1418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92" w:rsidRDefault="00CB1C92">
      <w:r>
        <w:separator/>
      </w:r>
    </w:p>
  </w:endnote>
  <w:endnote w:type="continuationSeparator" w:id="0">
    <w:p w:rsidR="00CB1C92" w:rsidRDefault="00CB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Bk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37" w:rsidRDefault="00633937" w:rsidP="00C37A27">
    <w:pPr>
      <w:pStyle w:val="Cabealho"/>
      <w:ind w:right="-135"/>
      <w:rPr>
        <w:rFonts w:ascii="Elephant" w:hAnsi="Elephan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92" w:rsidRDefault="00CB1C92">
      <w:r>
        <w:separator/>
      </w:r>
    </w:p>
  </w:footnote>
  <w:footnote w:type="continuationSeparator" w:id="0">
    <w:p w:rsidR="00CB1C92" w:rsidRDefault="00CB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633937">
    <w:pPr>
      <w:pStyle w:val="Cabealho"/>
      <w:ind w:left="-426"/>
      <w:jc w:val="center"/>
      <w:rPr>
        <w:rFonts w:ascii="Century" w:hAnsi="Century"/>
        <w:sz w:val="10"/>
      </w:rPr>
    </w:pPr>
  </w:p>
  <w:p w:rsidR="00633937" w:rsidRDefault="007E386C">
    <w:pPr>
      <w:pStyle w:val="Cabealho"/>
      <w:ind w:left="-426"/>
      <w:jc w:val="center"/>
      <w:rPr>
        <w:rFonts w:ascii="Century" w:hAnsi="Century"/>
        <w:sz w:val="10"/>
      </w:rPr>
    </w:pPr>
    <w:r>
      <w:rPr>
        <w:noProof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2633345</wp:posOffset>
          </wp:positionH>
          <wp:positionV relativeFrom="paragraph">
            <wp:posOffset>-435610</wp:posOffset>
          </wp:positionV>
          <wp:extent cx="436880" cy="465455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654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3937" w:rsidRDefault="00633937">
    <w:pPr>
      <w:pStyle w:val="Cabealho"/>
      <w:ind w:left="-426"/>
      <w:jc w:val="center"/>
      <w:rPr>
        <w:rFonts w:ascii="Elephant" w:hAnsi="Elephant"/>
        <w:sz w:val="16"/>
      </w:rPr>
    </w:pPr>
    <w:r>
      <w:rPr>
        <w:rFonts w:ascii="Elephant" w:hAnsi="Elephant"/>
        <w:sz w:val="16"/>
      </w:rPr>
      <w:t>MINISTÉRIO DA EDUCAÇÃO</w:t>
    </w:r>
  </w:p>
  <w:p w:rsidR="00633937" w:rsidRDefault="00633937">
    <w:pPr>
      <w:pStyle w:val="Cabealho"/>
      <w:ind w:left="-426"/>
      <w:jc w:val="center"/>
      <w:rPr>
        <w:rFonts w:ascii="Corbel" w:hAnsi="Corbel"/>
        <w:sz w:val="16"/>
      </w:rPr>
    </w:pPr>
    <w:r>
      <w:rPr>
        <w:rFonts w:ascii="Corbel" w:hAnsi="Corbel"/>
        <w:sz w:val="16"/>
      </w:rPr>
      <w:t>SECRETARIA DE EDUCAÇÃO PROFISSIONAL E TECNOLÓGICA</w:t>
    </w:r>
  </w:p>
  <w:p w:rsidR="00633937" w:rsidRDefault="00633937">
    <w:pPr>
      <w:pStyle w:val="Cabealho"/>
      <w:ind w:left="-426"/>
      <w:jc w:val="center"/>
      <w:rPr>
        <w:rFonts w:ascii="Cambria" w:hAnsi="Cambria"/>
        <w:sz w:val="18"/>
      </w:rPr>
    </w:pPr>
    <w:r>
      <w:rPr>
        <w:rFonts w:ascii="Cambria" w:hAnsi="Cambria"/>
        <w:sz w:val="17"/>
        <w:szCs w:val="17"/>
      </w:rPr>
      <w:t xml:space="preserve">INSTITUTO FEDERAL DE EUCAÇÃO, CIÊNCIA E TECNOLOGIA </w:t>
    </w:r>
    <w:r>
      <w:rPr>
        <w:rFonts w:ascii="Cambria" w:hAnsi="Cambria"/>
        <w:sz w:val="18"/>
      </w:rPr>
      <w:t>PARAÍBA</w:t>
    </w:r>
  </w:p>
  <w:p w:rsidR="00633937" w:rsidRDefault="00633937">
    <w:pPr>
      <w:pStyle w:val="Cabealho"/>
      <w:ind w:left="-426"/>
      <w:jc w:val="center"/>
      <w:rPr>
        <w:rFonts w:ascii="Cambria" w:hAnsi="Cambria"/>
        <w:sz w:val="4"/>
      </w:rPr>
    </w:pPr>
  </w:p>
  <w:tbl>
    <w:tblPr>
      <w:tblW w:w="0" w:type="auto"/>
      <w:tblInd w:w="148" w:type="dxa"/>
      <w:tblLayout w:type="fixed"/>
      <w:tblLook w:val="0000" w:firstRow="0" w:lastRow="0" w:firstColumn="0" w:lastColumn="0" w:noHBand="0" w:noVBand="0"/>
    </w:tblPr>
    <w:tblGrid>
      <w:gridCol w:w="9322"/>
    </w:tblGrid>
    <w:tr w:rsidR="00633937">
      <w:tc>
        <w:tcPr>
          <w:tcW w:w="9322" w:type="dxa"/>
          <w:tcBorders>
            <w:top w:val="double" w:sz="1" w:space="0" w:color="008000"/>
          </w:tcBorders>
        </w:tcPr>
        <w:p w:rsidR="00633937" w:rsidRDefault="00633937">
          <w:pPr>
            <w:pStyle w:val="Rodap"/>
            <w:snapToGrid w:val="0"/>
            <w:rPr>
              <w:sz w:val="4"/>
              <w:szCs w:val="22"/>
            </w:rPr>
          </w:pPr>
        </w:p>
      </w:tc>
    </w:tr>
  </w:tbl>
  <w:p w:rsidR="00633937" w:rsidRDefault="006339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BE9"/>
    <w:rsid w:val="00022CF1"/>
    <w:rsid w:val="00051604"/>
    <w:rsid w:val="000F1ECB"/>
    <w:rsid w:val="000F6315"/>
    <w:rsid w:val="00180068"/>
    <w:rsid w:val="001E1811"/>
    <w:rsid w:val="001F59DB"/>
    <w:rsid w:val="002E0031"/>
    <w:rsid w:val="002F31F6"/>
    <w:rsid w:val="002F3256"/>
    <w:rsid w:val="003033F3"/>
    <w:rsid w:val="00310A78"/>
    <w:rsid w:val="00320F68"/>
    <w:rsid w:val="003B6BF3"/>
    <w:rsid w:val="004671E4"/>
    <w:rsid w:val="004A5FA6"/>
    <w:rsid w:val="004E4C82"/>
    <w:rsid w:val="00505095"/>
    <w:rsid w:val="00514249"/>
    <w:rsid w:val="00544D2E"/>
    <w:rsid w:val="0056402A"/>
    <w:rsid w:val="005942A2"/>
    <w:rsid w:val="005D043E"/>
    <w:rsid w:val="005D2509"/>
    <w:rsid w:val="005F3A31"/>
    <w:rsid w:val="00633937"/>
    <w:rsid w:val="00653B14"/>
    <w:rsid w:val="00687D53"/>
    <w:rsid w:val="006D153A"/>
    <w:rsid w:val="00724739"/>
    <w:rsid w:val="00724B79"/>
    <w:rsid w:val="00756376"/>
    <w:rsid w:val="00761E3B"/>
    <w:rsid w:val="007C6026"/>
    <w:rsid w:val="007D1639"/>
    <w:rsid w:val="007D1BCF"/>
    <w:rsid w:val="007E386C"/>
    <w:rsid w:val="007E713B"/>
    <w:rsid w:val="007F68DD"/>
    <w:rsid w:val="0083360C"/>
    <w:rsid w:val="00841D59"/>
    <w:rsid w:val="00923685"/>
    <w:rsid w:val="00941E66"/>
    <w:rsid w:val="0097119E"/>
    <w:rsid w:val="00977429"/>
    <w:rsid w:val="009A636F"/>
    <w:rsid w:val="009D70FC"/>
    <w:rsid w:val="00A10D23"/>
    <w:rsid w:val="00A328B3"/>
    <w:rsid w:val="00A4327C"/>
    <w:rsid w:val="00A71664"/>
    <w:rsid w:val="00AB0CFE"/>
    <w:rsid w:val="00AC59DF"/>
    <w:rsid w:val="00AD4555"/>
    <w:rsid w:val="00AF169F"/>
    <w:rsid w:val="00AF5191"/>
    <w:rsid w:val="00B362C6"/>
    <w:rsid w:val="00C03E34"/>
    <w:rsid w:val="00C37A27"/>
    <w:rsid w:val="00C55BE9"/>
    <w:rsid w:val="00C9722D"/>
    <w:rsid w:val="00CA45CE"/>
    <w:rsid w:val="00CA6729"/>
    <w:rsid w:val="00CB1C92"/>
    <w:rsid w:val="00CC7B8A"/>
    <w:rsid w:val="00CD0149"/>
    <w:rsid w:val="00CE021E"/>
    <w:rsid w:val="00CE68A6"/>
    <w:rsid w:val="00D053F7"/>
    <w:rsid w:val="00D127F0"/>
    <w:rsid w:val="00D525C3"/>
    <w:rsid w:val="00D70A86"/>
    <w:rsid w:val="00DA6131"/>
    <w:rsid w:val="00DB073F"/>
    <w:rsid w:val="00E23AF9"/>
    <w:rsid w:val="00E32DA3"/>
    <w:rsid w:val="00E74407"/>
    <w:rsid w:val="00E8408B"/>
    <w:rsid w:val="00EB6CA8"/>
    <w:rsid w:val="00ED0D49"/>
    <w:rsid w:val="00F244EA"/>
    <w:rsid w:val="00F258E0"/>
    <w:rsid w:val="00F272A6"/>
    <w:rsid w:val="00F41A8E"/>
    <w:rsid w:val="00F731CD"/>
    <w:rsid w:val="00FB3CB9"/>
    <w:rsid w:val="00FC1881"/>
    <w:rsid w:val="00FE3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FF2C6"/>
  <w15:docId w15:val="{6308C2F6-F739-49A4-AEB4-035194B0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15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F6315"/>
  </w:style>
  <w:style w:type="character" w:customStyle="1" w:styleId="WW8Num1z0">
    <w:name w:val="WW8Num1z0"/>
    <w:rsid w:val="000F6315"/>
    <w:rPr>
      <w:rFonts w:ascii="Symbol" w:hAnsi="Symbol"/>
      <w:color w:val="auto"/>
    </w:rPr>
  </w:style>
  <w:style w:type="character" w:customStyle="1" w:styleId="WW8Num1z1">
    <w:name w:val="WW8Num1z1"/>
    <w:rsid w:val="000F6315"/>
    <w:rPr>
      <w:rFonts w:ascii="Courier New" w:hAnsi="Courier New" w:cs="Courier New"/>
    </w:rPr>
  </w:style>
  <w:style w:type="character" w:customStyle="1" w:styleId="WW8Num1z2">
    <w:name w:val="WW8Num1z2"/>
    <w:rsid w:val="000F6315"/>
    <w:rPr>
      <w:rFonts w:ascii="Wingdings" w:hAnsi="Wingdings"/>
    </w:rPr>
  </w:style>
  <w:style w:type="character" w:customStyle="1" w:styleId="WW8Num1z3">
    <w:name w:val="WW8Num1z3"/>
    <w:rsid w:val="000F6315"/>
    <w:rPr>
      <w:rFonts w:ascii="Symbol" w:hAnsi="Symbol"/>
    </w:rPr>
  </w:style>
  <w:style w:type="character" w:customStyle="1" w:styleId="WW8Num2z0">
    <w:name w:val="WW8Num2z0"/>
    <w:rsid w:val="000F6315"/>
    <w:rPr>
      <w:rFonts w:ascii="Symbol" w:hAnsi="Symbol"/>
    </w:rPr>
  </w:style>
  <w:style w:type="character" w:customStyle="1" w:styleId="WW8Num2z1">
    <w:name w:val="WW8Num2z1"/>
    <w:rsid w:val="000F6315"/>
    <w:rPr>
      <w:rFonts w:ascii="Courier New" w:hAnsi="Courier New" w:cs="Courier New"/>
    </w:rPr>
  </w:style>
  <w:style w:type="character" w:customStyle="1" w:styleId="WW8Num2z2">
    <w:name w:val="WW8Num2z2"/>
    <w:rsid w:val="000F6315"/>
    <w:rPr>
      <w:rFonts w:ascii="Wingdings" w:hAnsi="Wingdings"/>
    </w:rPr>
  </w:style>
  <w:style w:type="character" w:customStyle="1" w:styleId="WW8Num3z0">
    <w:name w:val="WW8Num3z0"/>
    <w:rsid w:val="000F6315"/>
    <w:rPr>
      <w:rFonts w:ascii="Symbol" w:hAnsi="Symbol"/>
    </w:rPr>
  </w:style>
  <w:style w:type="character" w:customStyle="1" w:styleId="WW8Num3z1">
    <w:name w:val="WW8Num3z1"/>
    <w:rsid w:val="000F6315"/>
    <w:rPr>
      <w:rFonts w:ascii="Courier New" w:hAnsi="Courier New" w:cs="Courier New"/>
    </w:rPr>
  </w:style>
  <w:style w:type="character" w:customStyle="1" w:styleId="WW8Num3z2">
    <w:name w:val="WW8Num3z2"/>
    <w:rsid w:val="000F6315"/>
    <w:rPr>
      <w:rFonts w:ascii="Wingdings" w:hAnsi="Wingdings"/>
    </w:rPr>
  </w:style>
  <w:style w:type="character" w:customStyle="1" w:styleId="WW8Num6z0">
    <w:name w:val="WW8Num6z0"/>
    <w:rsid w:val="000F6315"/>
    <w:rPr>
      <w:rFonts w:ascii="Wingdings" w:hAnsi="Wingdings"/>
      <w:sz w:val="16"/>
    </w:rPr>
  </w:style>
  <w:style w:type="character" w:customStyle="1" w:styleId="WW8Num6z1">
    <w:name w:val="WW8Num6z1"/>
    <w:rsid w:val="000F6315"/>
    <w:rPr>
      <w:rFonts w:ascii="Courier New" w:hAnsi="Courier New"/>
    </w:rPr>
  </w:style>
  <w:style w:type="character" w:customStyle="1" w:styleId="WW8Num6z2">
    <w:name w:val="WW8Num6z2"/>
    <w:rsid w:val="000F6315"/>
    <w:rPr>
      <w:rFonts w:ascii="Wingdings" w:hAnsi="Wingdings"/>
    </w:rPr>
  </w:style>
  <w:style w:type="character" w:customStyle="1" w:styleId="WW8Num6z3">
    <w:name w:val="WW8Num6z3"/>
    <w:rsid w:val="000F6315"/>
    <w:rPr>
      <w:rFonts w:ascii="Symbol" w:hAnsi="Symbol"/>
    </w:rPr>
  </w:style>
  <w:style w:type="character" w:customStyle="1" w:styleId="Fontepargpadro1">
    <w:name w:val="Fonte parág. padrão1"/>
    <w:rsid w:val="000F6315"/>
  </w:style>
  <w:style w:type="character" w:customStyle="1" w:styleId="CabealhoChar">
    <w:name w:val="Cabeçalho Char"/>
    <w:basedOn w:val="Fontepargpadro1"/>
    <w:rsid w:val="000F6315"/>
  </w:style>
  <w:style w:type="character" w:customStyle="1" w:styleId="RodapChar">
    <w:name w:val="Rodapé Char"/>
    <w:basedOn w:val="Fontepargpadro1"/>
    <w:rsid w:val="000F6315"/>
  </w:style>
  <w:style w:type="character" w:customStyle="1" w:styleId="TextodebaloChar">
    <w:name w:val="Texto de balão Char"/>
    <w:basedOn w:val="Fontepargpadro1"/>
    <w:rsid w:val="000F6315"/>
    <w:rPr>
      <w:rFonts w:ascii="Tahoma" w:hAnsi="Tahoma" w:cs="Tahoma"/>
      <w:sz w:val="16"/>
      <w:szCs w:val="16"/>
    </w:rPr>
  </w:style>
  <w:style w:type="character" w:styleId="Forte">
    <w:name w:val="Strong"/>
    <w:basedOn w:val="Fontepargpadro1"/>
    <w:qFormat/>
    <w:rsid w:val="000F6315"/>
    <w:rPr>
      <w:b/>
      <w:bCs/>
    </w:rPr>
  </w:style>
  <w:style w:type="character" w:customStyle="1" w:styleId="CorpodetextoChar">
    <w:name w:val="Corpo de texto Char"/>
    <w:basedOn w:val="Fontepargpadro1"/>
    <w:rsid w:val="000F631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1"/>
    <w:rsid w:val="000F6315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0F631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0F6315"/>
    <w:rPr>
      <w:color w:val="000000"/>
    </w:rPr>
  </w:style>
  <w:style w:type="paragraph" w:styleId="Lista">
    <w:name w:val="List"/>
    <w:basedOn w:val="Corpodetexto"/>
    <w:rsid w:val="000F6315"/>
    <w:rPr>
      <w:rFonts w:cs="Tahoma"/>
    </w:rPr>
  </w:style>
  <w:style w:type="paragraph" w:customStyle="1" w:styleId="Legenda1">
    <w:name w:val="Legenda1"/>
    <w:basedOn w:val="Normal"/>
    <w:rsid w:val="000F631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F6315"/>
    <w:pPr>
      <w:suppressLineNumbers/>
    </w:pPr>
    <w:rPr>
      <w:rFonts w:cs="Tahoma"/>
    </w:rPr>
  </w:style>
  <w:style w:type="paragraph" w:styleId="Cabealho">
    <w:name w:val="header"/>
    <w:basedOn w:val="Normal"/>
    <w:rsid w:val="000F6315"/>
  </w:style>
  <w:style w:type="paragraph" w:styleId="Rodap">
    <w:name w:val="footer"/>
    <w:basedOn w:val="Normal"/>
    <w:rsid w:val="000F6315"/>
  </w:style>
  <w:style w:type="paragraph" w:styleId="Textodebalo">
    <w:name w:val="Balloon Text"/>
    <w:basedOn w:val="Normal"/>
    <w:rsid w:val="000F631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0F6315"/>
    <w:pPr>
      <w:spacing w:before="280" w:after="119"/>
    </w:pPr>
  </w:style>
  <w:style w:type="paragraph" w:styleId="PargrafodaLista">
    <w:name w:val="List Paragraph"/>
    <w:basedOn w:val="Normal"/>
    <w:qFormat/>
    <w:rsid w:val="000F631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0F6315"/>
    <w:pPr>
      <w:spacing w:before="280" w:after="280"/>
    </w:pPr>
  </w:style>
  <w:style w:type="paragraph" w:styleId="SemEspaamento">
    <w:name w:val="No Spacing"/>
    <w:qFormat/>
    <w:rsid w:val="000F6315"/>
    <w:pPr>
      <w:suppressAutoHyphens/>
    </w:pPr>
    <w:rPr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0F6315"/>
    <w:pPr>
      <w:suppressLineNumbers/>
    </w:pPr>
  </w:style>
  <w:style w:type="paragraph" w:customStyle="1" w:styleId="Ttulodatabela">
    <w:name w:val="Título da tabela"/>
    <w:basedOn w:val="Contedodatabela"/>
    <w:rsid w:val="000F6315"/>
    <w:pPr>
      <w:jc w:val="center"/>
    </w:pPr>
    <w:rPr>
      <w:b/>
      <w:bCs/>
    </w:rPr>
  </w:style>
  <w:style w:type="paragraph" w:styleId="Corpodetexto2">
    <w:name w:val="Body Text 2"/>
    <w:basedOn w:val="Normal"/>
    <w:link w:val="Corpodetexto2Char"/>
    <w:rsid w:val="003B6BF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B6BF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Cefetpb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OBRAS-06</dc:creator>
  <cp:lastModifiedBy>Pessoal</cp:lastModifiedBy>
  <cp:revision>15</cp:revision>
  <cp:lastPrinted>2019-06-18T17:58:00Z</cp:lastPrinted>
  <dcterms:created xsi:type="dcterms:W3CDTF">2017-12-01T18:04:00Z</dcterms:created>
  <dcterms:modified xsi:type="dcterms:W3CDTF">2019-09-04T16:48:00Z</dcterms:modified>
</cp:coreProperties>
</file>