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2"/>
        <w:jc w:val="center"/>
        <w:rPr/>
      </w:pPr>
      <w:bookmarkStart w:colFirst="0" w:colLast="0" w:name="_heading=h.eu6anxhf618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pi8ztou6mgf0" w:id="1"/>
      <w:bookmarkEnd w:id="1"/>
      <w:r w:rsidDel="00000000" w:rsidR="00000000" w:rsidRPr="00000000">
        <w:rPr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spacing w:before="210" w:lineRule="auto"/>
        <w:ind w:right="395" w:firstLine="0"/>
        <w:jc w:val="center"/>
        <w:rPr/>
      </w:pPr>
      <w:r w:rsidDel="00000000" w:rsidR="00000000" w:rsidRPr="00000000">
        <w:rPr>
          <w:rtl w:val="0"/>
        </w:rPr>
        <w:t xml:space="preserve">TERMO DE COMPROMISSO E CONCESSÃO DE BOLSA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11"/>
          <w:tab w:val="left" w:leader="none" w:pos="3802"/>
          <w:tab w:val="left" w:leader="none" w:pos="4898"/>
          <w:tab w:val="left" w:leader="none" w:pos="6518"/>
          <w:tab w:val="left" w:leader="none" w:pos="7824"/>
          <w:tab w:val="left" w:leader="none" w:pos="9039"/>
        </w:tabs>
        <w:spacing w:after="0" w:before="0" w:line="240" w:lineRule="auto"/>
        <w:ind w:left="81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</w:t>
        <w:tab/>
        <w:t xml:space="preserve">para</w:t>
        <w:tab/>
        <w:t xml:space="preserve">os</w:t>
        <w:tab/>
        <w:t xml:space="preserve">devidos</w:t>
        <w:tab/>
        <w:t xml:space="preserve">fins,</w:t>
        <w:tab/>
        <w:t xml:space="preserve">que</w:t>
        <w:tab/>
        <w:t xml:space="preserve">eu,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79"/>
          <w:tab w:val="left" w:leader="none" w:pos="8444"/>
        </w:tabs>
        <w:spacing w:after="0" w:before="54" w:line="240" w:lineRule="auto"/>
        <w:ind w:left="0" w:right="38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CPF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15"/>
        </w:tabs>
        <w:spacing w:after="0" w:before="40" w:line="273" w:lineRule="auto"/>
        <w:ind w:left="816" w:right="12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aluno (a) devidamente matriculado (a) no Instituto Federal de Educação, Ciência e Tecnologia da Paraíba – IFPB, no Programa de Pós-Graduação em Engenharia Elétrica (PPGEE)   sob   o   número   de   matrícula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 em   nível   de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6"/>
        </w:tabs>
        <w:spacing w:after="0" w:before="2" w:line="280" w:lineRule="auto"/>
        <w:ind w:left="816" w:right="119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tenho ciência das obrigações inerentes à qualidade de beneficiário de bolsa, conforme regulamento vigente do Programa de Demanda Social – DS, e nesse sentido, COMPROMETO-ME a respeitar as seguintes cláusulas: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3"/>
        </w:tabs>
        <w:spacing w:after="0" w:before="0" w:line="268" w:lineRule="auto"/>
        <w:ind w:left="952" w:right="0" w:hanging="137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Dedicar-me às atividades do Programa de Pós-Graduação;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3"/>
        </w:tabs>
        <w:spacing w:after="0" w:before="39" w:line="273" w:lineRule="auto"/>
        <w:ind w:left="816" w:right="120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Comprovar desempenho acadêmico satisfatório, consoante às normas definidas pela instituição promotora do curso e entrega dos Relatórios;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18"/>
        </w:tabs>
        <w:spacing w:after="0" w:before="2" w:line="280" w:lineRule="auto"/>
        <w:ind w:left="816" w:right="119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Ter sido classificado no processo seletivo especialmente instaurado pelos Programas de Pós-Graduação do Instituto Federal de Educação, Ciência e Tecnologia da Paraíba - IFPB;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816" w:right="120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IV- Informar à coordenação do Programa de Pós-Graduação qualquer alteração referente a acúmulos de bolsas, atividade remunerada, ou afins, para fins de atualização das informações na plataforma de concessão e acompanhamento de bolsas;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8"/>
        </w:tabs>
        <w:spacing w:after="0" w:before="0" w:line="273" w:lineRule="auto"/>
        <w:ind w:left="816" w:right="120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Não acumular bolsas de Pós-Graduação no País com outras bolsas, nacionais e internacionais, de mesmo nível, financiadas com recursos públicos federais;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8"/>
        </w:tabs>
        <w:spacing w:after="0" w:before="0" w:line="280" w:lineRule="auto"/>
        <w:ind w:left="816" w:right="12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Submeter, no mínimo, um trabalho acadêmico, na forma de artigo ou capítulo de livro, como resultado do plano de pesquisa estabelecido para o período da bolsa, a conferência ou periódico na área de Computação ou correlata.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3"/>
        </w:tabs>
        <w:spacing w:after="0" w:before="0" w:line="278.00000000000006" w:lineRule="auto"/>
        <w:ind w:left="816" w:right="119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Citar o Instituto Federal de Educação, Ciência e Tecnologia da Paraíba – IFPB, o CNPq, dependendo da bolsa concedida, e o Programa de Pós-Graduação vinculado em trabalhos produzidos e publicados em qualquer mídia, que decorram de atividades financiadas, integral ou parcialmente, pela referida Instituição;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13"/>
        </w:tabs>
        <w:spacing w:after="0" w:before="0" w:line="273" w:lineRule="auto"/>
        <w:ind w:left="816" w:right="120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Assumir a obrigação de restituir os valores despendidos com bolsa, na hipótese de interrupção do estudo, salvo se motivada por caso fortuito, força maior, circunstância alheia à vontade ou doença grave devidamente comprovada.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816" w:right="120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pgSz w:h="16850" w:w="11910" w:orient="portrait"/>
          <w:pgMar w:bottom="280" w:top="2480" w:left="880" w:right="500" w:header="1308" w:footer="36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inobservância das cláusulas citadas acima, ou se praticada qualquer ação considerada fraude pelo(a) beneficiário, implicará no cancelamento da bolsa, com a restituição integral e imediata dos recursos, atualizados de acordo com os índices previstos em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73" w:lineRule="auto"/>
        <w:ind w:left="816" w:right="76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normativas internas, acarretando ainda, a impossibilidade de receber beneficiário em outros programas da Instituição.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spacing w:before="1" w:lineRule="auto"/>
        <w:ind w:left="816" w:firstLine="0"/>
        <w:rPr/>
      </w:pPr>
      <w:r w:rsidDel="00000000" w:rsidR="00000000" w:rsidRPr="00000000">
        <w:rPr>
          <w:rtl w:val="0"/>
        </w:rPr>
        <w:t xml:space="preserve">Dados Bancários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1"/>
          <w:tab w:val="left" w:leader="none" w:pos="5946"/>
          <w:tab w:val="left" w:leader="none" w:pos="6023"/>
        </w:tabs>
        <w:spacing w:after="0" w:before="39" w:line="280" w:lineRule="auto"/>
        <w:ind w:left="816" w:right="44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Banco: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Agência: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Conta Corrente: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55"/>
        </w:tabs>
        <w:spacing w:after="0" w:before="0" w:line="240" w:lineRule="auto"/>
        <w:ind w:left="8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data: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78"/>
        </w:tabs>
        <w:spacing w:after="0" w:before="210" w:line="240" w:lineRule="auto"/>
        <w:ind w:left="8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beneficiário(a) da bolsa: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headerReference r:id="rId8" w:type="default"/>
      <w:type w:val="nextPage"/>
      <w:pgSz w:h="16850" w:w="11910" w:orient="portrait"/>
      <w:pgMar w:bottom="280" w:top="2480" w:left="880" w:right="500" w:header="1308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3939540</wp:posOffset>
          </wp:positionH>
          <wp:positionV relativeFrom="page">
            <wp:posOffset>830833</wp:posOffset>
          </wp:positionV>
          <wp:extent cx="2994660" cy="755650"/>
          <wp:effectExtent b="0" l="0" r="0" t="0"/>
          <wp:wrapNone/>
          <wp:docPr id="5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4660" cy="755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963919</wp:posOffset>
          </wp:positionH>
          <wp:positionV relativeFrom="page">
            <wp:posOffset>968749</wp:posOffset>
          </wp:positionV>
          <wp:extent cx="1821327" cy="489522"/>
          <wp:effectExtent b="0" l="0" r="0" t="0"/>
          <wp:wrapNone/>
          <wp:docPr id="5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1327" cy="4895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3939540</wp:posOffset>
          </wp:positionH>
          <wp:positionV relativeFrom="page">
            <wp:posOffset>830833</wp:posOffset>
          </wp:positionV>
          <wp:extent cx="2994660" cy="755650"/>
          <wp:effectExtent b="0" l="0" r="0" t="0"/>
          <wp:wrapNone/>
          <wp:docPr id="5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4660" cy="755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963919</wp:posOffset>
          </wp:positionH>
          <wp:positionV relativeFrom="page">
            <wp:posOffset>968749</wp:posOffset>
          </wp:positionV>
          <wp:extent cx="1821327" cy="489522"/>
          <wp:effectExtent b="0" l="0" r="0" t="0"/>
          <wp:wrapNone/>
          <wp:docPr id="5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1327" cy="4895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"/>
      <w:lvlJc w:val="left"/>
      <w:pPr>
        <w:ind w:left="952" w:hanging="135.9999999999999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17" w:hanging="136"/>
      </w:pPr>
      <w:rPr/>
    </w:lvl>
    <w:lvl w:ilvl="2">
      <w:start w:val="0"/>
      <w:numFmt w:val="bullet"/>
      <w:lvlText w:val="•"/>
      <w:lvlJc w:val="left"/>
      <w:pPr>
        <w:ind w:left="2874" w:hanging="136.00000000000045"/>
      </w:pPr>
      <w:rPr/>
    </w:lvl>
    <w:lvl w:ilvl="3">
      <w:start w:val="0"/>
      <w:numFmt w:val="bullet"/>
      <w:lvlText w:val="•"/>
      <w:lvlJc w:val="left"/>
      <w:pPr>
        <w:ind w:left="3831" w:hanging="136"/>
      </w:pPr>
      <w:rPr/>
    </w:lvl>
    <w:lvl w:ilvl="4">
      <w:start w:val="0"/>
      <w:numFmt w:val="bullet"/>
      <w:lvlText w:val="•"/>
      <w:lvlJc w:val="left"/>
      <w:pPr>
        <w:ind w:left="4788" w:hanging="136"/>
      </w:pPr>
      <w:rPr/>
    </w:lvl>
    <w:lvl w:ilvl="5">
      <w:start w:val="0"/>
      <w:numFmt w:val="bullet"/>
      <w:lvlText w:val="•"/>
      <w:lvlJc w:val="left"/>
      <w:pPr>
        <w:ind w:left="5745" w:hanging="136"/>
      </w:pPr>
      <w:rPr/>
    </w:lvl>
    <w:lvl w:ilvl="6">
      <w:start w:val="0"/>
      <w:numFmt w:val="bullet"/>
      <w:lvlText w:val="•"/>
      <w:lvlJc w:val="left"/>
      <w:pPr>
        <w:ind w:left="6702" w:hanging="136"/>
      </w:pPr>
      <w:rPr/>
    </w:lvl>
    <w:lvl w:ilvl="7">
      <w:start w:val="0"/>
      <w:numFmt w:val="bullet"/>
      <w:lvlText w:val="•"/>
      <w:lvlJc w:val="left"/>
      <w:pPr>
        <w:ind w:left="7659" w:hanging="136"/>
      </w:pPr>
      <w:rPr/>
    </w:lvl>
    <w:lvl w:ilvl="8">
      <w:start w:val="0"/>
      <w:numFmt w:val="bullet"/>
      <w:lvlText w:val="•"/>
      <w:lvlJc w:val="left"/>
      <w:pPr>
        <w:ind w:left="8616" w:hanging="136"/>
      </w:pPr>
      <w:rPr/>
    </w:lvl>
  </w:abstractNum>
  <w:abstractNum w:abstractNumId="2">
    <w:lvl w:ilvl="0">
      <w:start w:val="5"/>
      <w:numFmt w:val="upperRoman"/>
      <w:lvlText w:val="%1"/>
      <w:lvlJc w:val="left"/>
      <w:pPr>
        <w:ind w:left="817" w:hanging="271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791" w:hanging="271"/>
      </w:pPr>
      <w:rPr/>
    </w:lvl>
    <w:lvl w:ilvl="2">
      <w:start w:val="0"/>
      <w:numFmt w:val="bullet"/>
      <w:lvlText w:val="•"/>
      <w:lvlJc w:val="left"/>
      <w:pPr>
        <w:ind w:left="2762" w:hanging="271"/>
      </w:pPr>
      <w:rPr/>
    </w:lvl>
    <w:lvl w:ilvl="3">
      <w:start w:val="0"/>
      <w:numFmt w:val="bullet"/>
      <w:lvlText w:val="•"/>
      <w:lvlJc w:val="left"/>
      <w:pPr>
        <w:ind w:left="3733" w:hanging="271"/>
      </w:pPr>
      <w:rPr/>
    </w:lvl>
    <w:lvl w:ilvl="4">
      <w:start w:val="0"/>
      <w:numFmt w:val="bullet"/>
      <w:lvlText w:val="•"/>
      <w:lvlJc w:val="left"/>
      <w:pPr>
        <w:ind w:left="4704" w:hanging="271"/>
      </w:pPr>
      <w:rPr/>
    </w:lvl>
    <w:lvl w:ilvl="5">
      <w:start w:val="0"/>
      <w:numFmt w:val="bullet"/>
      <w:lvlText w:val="•"/>
      <w:lvlJc w:val="left"/>
      <w:pPr>
        <w:ind w:left="5675" w:hanging="271"/>
      </w:pPr>
      <w:rPr/>
    </w:lvl>
    <w:lvl w:ilvl="6">
      <w:start w:val="0"/>
      <w:numFmt w:val="bullet"/>
      <w:lvlText w:val="•"/>
      <w:lvlJc w:val="left"/>
      <w:pPr>
        <w:ind w:left="6646" w:hanging="271"/>
      </w:pPr>
      <w:rPr/>
    </w:lvl>
    <w:lvl w:ilvl="7">
      <w:start w:val="0"/>
      <w:numFmt w:val="bullet"/>
      <w:lvlText w:val="•"/>
      <w:lvlJc w:val="left"/>
      <w:pPr>
        <w:ind w:left="7617" w:hanging="271"/>
      </w:pPr>
      <w:rPr/>
    </w:lvl>
    <w:lvl w:ilvl="8">
      <w:start w:val="0"/>
      <w:numFmt w:val="bullet"/>
      <w:lvlText w:val="•"/>
      <w:lvlJc w:val="left"/>
      <w:pPr>
        <w:ind w:left="8588" w:hanging="27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" w:lineRule="auto"/>
    </w:pPr>
    <w:rPr>
      <w:rFonts w:ascii="Trebuchet MS" w:cs="Trebuchet MS" w:eastAsia="Trebuchet MS" w:hAnsi="Trebuchet MS"/>
      <w:sz w:val="36"/>
      <w:szCs w:val="36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2" w:lineRule="auto"/>
    </w:pPr>
    <w:rPr>
      <w:rFonts w:ascii="Trebuchet MS" w:cs="Trebuchet MS" w:eastAsia="Trebuchet MS" w:hAnsi="Trebuchet MS"/>
      <w:sz w:val="36"/>
      <w:szCs w:val="36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spacing w:before="12"/>
      <w:outlineLvl w:val="1"/>
    </w:pPr>
    <w:rPr>
      <w:rFonts w:ascii="Trebuchet MS" w:cs="Trebuchet MS" w:eastAsia="Trebuchet MS" w:hAnsi="Trebuchet MS"/>
      <w:sz w:val="36"/>
      <w:szCs w:val="3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outlineLvl w:val="2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681" w:hanging="466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1"/>
      <w:ind w:left="203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2oP/PP9ZFrBHnvu30dWdyqEViQ==">CgMxLjAyDmguZXU2YW54aGY2MThpMg5oLnBpOHp0b3U2bWdmMDgAciExTEpBNXdJTDJvLW9zSkl3ZThWY1ZWeEZiZDhsaTkzRXA=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2024-09-02T14:58:13Z</dcterms:created>
  <dc:creator>IFPB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2024-08-30T00:00:00Z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2024-09-02T00:00:00Z</vt:lpwstr>
  </property>
</Properties>
</file>