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04B0F" w14:textId="307FF297" w:rsidR="009F752A" w:rsidRDefault="009F752A" w:rsidP="009F752A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  <w:r w:rsidR="00595807">
        <w:rPr>
          <w:rFonts w:ascii="Arial" w:hAnsi="Arial" w:cs="Arial"/>
          <w:b/>
          <w:bCs/>
          <w:sz w:val="28"/>
          <w:szCs w:val="28"/>
        </w:rPr>
        <w:t>II</w:t>
      </w:r>
    </w:p>
    <w:p w14:paraId="57A203D7" w14:textId="77777777" w:rsidR="009F752A" w:rsidRDefault="009F752A" w:rsidP="009F752A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662CF8" w14:textId="4C761995" w:rsidR="004D5343" w:rsidRPr="004B343B" w:rsidRDefault="0031418F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BB75BB" w:rsidRDefault="00114D97" w:rsidP="00BB75BB">
      <w:pPr>
        <w:rPr>
          <w:rFonts w:ascii="Arial" w:hAnsi="Arial" w:cs="Arial"/>
          <w:color w:val="000000"/>
          <w:lang w:val="pt-BR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__________(</w:t>
      </w:r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29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90E721" w14:textId="77777777" w:rsidR="009F752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</w:t>
            </w:r>
          </w:p>
          <w:p w14:paraId="69FCBAEE" w14:textId="21FF9B4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</w:t>
            </w:r>
            <w:r w:rsidR="009F752A">
              <w:rPr>
                <w:rFonts w:ascii="Arial" w:hAnsi="Arial" w:cs="Arial"/>
                <w:color w:val="000000"/>
              </w:rPr>
              <w:t>___________________________</w:t>
            </w:r>
            <w:r w:rsidRPr="004B343B">
              <w:rPr>
                <w:rFonts w:ascii="Arial" w:hAnsi="Arial" w:cs="Arial"/>
                <w:color w:val="000000"/>
              </w:rPr>
              <w:t>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58896590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="00296779">
        <w:rPr>
          <w:rFonts w:ascii="Arial" w:hAnsi="Arial" w:cs="Arial"/>
          <w:color w:val="000000"/>
        </w:rPr>
        <w:t xml:space="preserve"> de 202</w:t>
      </w:r>
      <w:r w:rsidR="009F752A">
        <w:rPr>
          <w:rFonts w:ascii="Arial" w:hAnsi="Arial" w:cs="Arial"/>
          <w:color w:val="000000"/>
        </w:rPr>
        <w:t>4</w:t>
      </w:r>
      <w:r w:rsidRPr="004B343B">
        <w:rPr>
          <w:rFonts w:ascii="Arial" w:hAnsi="Arial" w:cs="Arial"/>
          <w:color w:val="000000"/>
        </w:rPr>
        <w:t>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do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78D2B" w14:textId="77777777" w:rsidR="008C3DE9" w:rsidRDefault="008C3DE9" w:rsidP="0045409A">
      <w:r>
        <w:separator/>
      </w:r>
    </w:p>
  </w:endnote>
  <w:endnote w:type="continuationSeparator" w:id="0">
    <w:p w14:paraId="05B41A7A" w14:textId="77777777" w:rsidR="008C3DE9" w:rsidRDefault="008C3DE9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C0881" w14:textId="77777777" w:rsidR="008C3DE9" w:rsidRDefault="008C3DE9" w:rsidP="0045409A">
      <w:r>
        <w:separator/>
      </w:r>
    </w:p>
  </w:footnote>
  <w:footnote w:type="continuationSeparator" w:id="0">
    <w:p w14:paraId="4E400A69" w14:textId="77777777" w:rsidR="008C3DE9" w:rsidRDefault="008C3DE9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1DF4" w14:textId="77777777" w:rsidR="008C18EA" w:rsidRPr="008C18EA" w:rsidRDefault="008C18EA" w:rsidP="008C18EA">
    <w:pPr>
      <w:rPr>
        <w:rFonts w:ascii="Arial" w:hAnsi="Arial" w:cs="Arial"/>
      </w:rPr>
    </w:pPr>
  </w:p>
  <w:p w14:paraId="2C96EC4A" w14:textId="77777777" w:rsidR="008C18EA" w:rsidRPr="008C18EA" w:rsidRDefault="008C18EA" w:rsidP="008C18EA">
    <w:pPr>
      <w:rPr>
        <w:rFonts w:ascii="Arial" w:hAnsi="Arial" w:cs="Arial"/>
      </w:rPr>
    </w:pPr>
  </w:p>
  <w:p w14:paraId="34F393C6" w14:textId="77777777" w:rsidR="008C18EA" w:rsidRPr="008C18EA" w:rsidRDefault="008C18EA" w:rsidP="008C18EA">
    <w:pPr>
      <w:rPr>
        <w:rFonts w:ascii="Arial" w:hAnsi="Arial" w:cs="Arial"/>
      </w:rPr>
    </w:pPr>
    <w:r w:rsidRPr="008C18EA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E568030" wp14:editId="1780921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8D1F1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</w:p>
  <w:p w14:paraId="591B0189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  <w:r w:rsidRPr="008C18EA">
      <w:rPr>
        <w:sz w:val="14"/>
        <w:szCs w:val="14"/>
      </w:rPr>
      <w:t>MINISTÉRIO DA EDUCAÇÃO</w:t>
    </w:r>
  </w:p>
  <w:p w14:paraId="7C16CFB0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SECRETARIA DE EDUCAÇÃO PROFISSIONAL E TECNOLÓGICA</w:t>
    </w:r>
  </w:p>
  <w:p w14:paraId="122A9ADC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INSTITUTO FEDERAL DE EDUCAÇÃO, CIÊNCIA E TECNOLOGIA DA PARAÍBA</w:t>
    </w:r>
  </w:p>
  <w:p w14:paraId="0783B06F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PRÓ-REITORIA DE EXTENSÃO E CULTURA</w:t>
    </w:r>
  </w:p>
  <w:p w14:paraId="621442E0" w14:textId="77777777" w:rsidR="008C18EA" w:rsidRPr="008C18EA" w:rsidRDefault="008C18EA" w:rsidP="008C18EA">
    <w:pPr>
      <w:pStyle w:val="Cabealho"/>
      <w:rPr>
        <w:rFonts w:ascii="Arial" w:hAnsi="Arial" w:cs="Arial"/>
      </w:rPr>
    </w:pPr>
  </w:p>
  <w:p w14:paraId="11D48165" w14:textId="77777777" w:rsidR="003125E4" w:rsidRPr="008C18EA" w:rsidRDefault="003125E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2140566037">
    <w:abstractNumId w:val="9"/>
  </w:num>
  <w:num w:numId="2" w16cid:durableId="2022849982">
    <w:abstractNumId w:val="6"/>
  </w:num>
  <w:num w:numId="3" w16cid:durableId="802424365">
    <w:abstractNumId w:val="4"/>
  </w:num>
  <w:num w:numId="4" w16cid:durableId="1233853255">
    <w:abstractNumId w:val="1"/>
  </w:num>
  <w:num w:numId="5" w16cid:durableId="937980364">
    <w:abstractNumId w:val="2"/>
  </w:num>
  <w:num w:numId="6" w16cid:durableId="2121755470">
    <w:abstractNumId w:val="10"/>
  </w:num>
  <w:num w:numId="7" w16cid:durableId="462964038">
    <w:abstractNumId w:val="3"/>
  </w:num>
  <w:num w:numId="8" w16cid:durableId="340199731">
    <w:abstractNumId w:val="11"/>
  </w:num>
  <w:num w:numId="9" w16cid:durableId="1043751186">
    <w:abstractNumId w:val="8"/>
  </w:num>
  <w:num w:numId="10" w16cid:durableId="678315592">
    <w:abstractNumId w:val="0"/>
  </w:num>
  <w:num w:numId="11" w16cid:durableId="495463339">
    <w:abstractNumId w:val="7"/>
  </w:num>
  <w:num w:numId="12" w16cid:durableId="1774009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376E"/>
    <w:rsid w:val="00286465"/>
    <w:rsid w:val="002917F8"/>
    <w:rsid w:val="00293CE1"/>
    <w:rsid w:val="00296779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851F5"/>
    <w:rsid w:val="00595807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C3DE9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52A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260B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DF7FB6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F1AFAEB3-F9FA-4F03-9DAB-9D776D4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8D5-EC52-4649-922C-6665FE9B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Erivan Lopes Tomé Júnior</cp:lastModifiedBy>
  <cp:revision>2</cp:revision>
  <dcterms:created xsi:type="dcterms:W3CDTF">2024-07-03T15:23:00Z</dcterms:created>
  <dcterms:modified xsi:type="dcterms:W3CDTF">2024-07-03T15:23:00Z</dcterms:modified>
</cp:coreProperties>
</file>