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hd w:fill="ebf1dd" w:val="clear"/>
        <w:spacing w:after="240" w:before="240"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heading=h.r9jsjiab35hy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CARTA DE ANUÊNCIA DO PARCEIRO SOCIAL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818"/>
        </w:tabs>
        <w:spacing w:line="276" w:lineRule="auto"/>
        <w:ind w:right="105"/>
        <w:jc w:val="center"/>
        <w:rPr>
          <w:rFonts w:ascii="Arial" w:cs="Arial" w:eastAsia="Arial" w:hAnsi="Arial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818"/>
        </w:tabs>
        <w:spacing w:line="360" w:lineRule="auto"/>
        <w:ind w:right="105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818"/>
        </w:tabs>
        <w:spacing w:line="360" w:lineRule="auto"/>
        <w:ind w:right="105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__________(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inserir o nome do parceiro social, formal ou informal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)__________, inscrito (a) no CPF/CNPJ sob o nº ____________________________, declara concordância e interesse em desenvolver atividades de Extensão e Cultura junto à ação intitulada “__________(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informar o nome da ação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)__________”, vinculada à/ao __________(</w:t>
      </w:r>
      <w:r w:rsidDel="00000000" w:rsidR="00000000" w:rsidRPr="00000000">
        <w:rPr>
          <w:rFonts w:ascii="Arial" w:cs="Arial" w:eastAsia="Arial" w:hAnsi="Arial"/>
          <w:i w:val="1"/>
          <w:color w:val="ff0000"/>
          <w:rtl w:val="0"/>
        </w:rPr>
        <w:t xml:space="preserve">Campus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ou Pró-reitoria a qual a ação está vinculada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)__________ do Instituto Federal de Educação, Ciência e Tecnologia da Paraíba.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818"/>
        </w:tabs>
        <w:spacing w:line="360" w:lineRule="auto"/>
        <w:ind w:right="105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818"/>
        </w:tabs>
        <w:spacing w:line="360" w:lineRule="auto"/>
        <w:ind w:right="105"/>
        <w:jc w:val="both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818"/>
        </w:tabs>
        <w:spacing w:line="360" w:lineRule="auto"/>
        <w:ind w:right="105"/>
        <w:jc w:val="both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20"/>
        <w:tblGridChange w:id="0">
          <w:tblGrid>
            <w:gridCol w:w="10020"/>
          </w:tblGrid>
        </w:tblGridChange>
      </w:tblGrid>
      <w:tr>
        <w:trPr>
          <w:cantSplit w:val="0"/>
          <w:trHeight w:val="2409.506835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818"/>
              </w:tabs>
              <w:spacing w:before="120" w:line="276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Dados da instituição (se houver)</w:t>
            </w:r>
          </w:p>
          <w:p w:rsidR="00000000" w:rsidDel="00000000" w:rsidP="00000000" w:rsidRDefault="00000000" w:rsidRPr="00000000" w14:paraId="0000000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818"/>
              </w:tabs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818"/>
              </w:tabs>
              <w:spacing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Nome/identificação da instituição: ____________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____________________________________________________</w:t>
            </w:r>
          </w:p>
          <w:p w:rsidR="00000000" w:rsidDel="00000000" w:rsidP="00000000" w:rsidRDefault="00000000" w:rsidRPr="00000000" w14:paraId="0000000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818"/>
              </w:tabs>
              <w:spacing w:line="276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818"/>
              </w:tabs>
              <w:spacing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Nome/identificação do responsável legal: ______________________________________________</w:t>
            </w:r>
          </w:p>
          <w:p w:rsidR="00000000" w:rsidDel="00000000" w:rsidP="00000000" w:rsidRDefault="00000000" w:rsidRPr="00000000" w14:paraId="0000000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818"/>
              </w:tabs>
              <w:spacing w:line="276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818"/>
              </w:tabs>
              <w:spacing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Contato (telefone/e-mail): ___________________________________________________________</w:t>
            </w:r>
          </w:p>
          <w:p w:rsidR="00000000" w:rsidDel="00000000" w:rsidP="00000000" w:rsidRDefault="00000000" w:rsidRPr="00000000" w14:paraId="000000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818"/>
              </w:tabs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818"/>
        </w:tabs>
        <w:spacing w:line="276" w:lineRule="auto"/>
        <w:ind w:right="105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818"/>
        </w:tabs>
        <w:spacing w:line="276" w:lineRule="auto"/>
        <w:ind w:right="105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818"/>
        </w:tabs>
        <w:spacing w:line="276" w:lineRule="auto"/>
        <w:ind w:right="105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Cidade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UF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xxxxxxxx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de 202X.</w:t>
      </w:r>
    </w:p>
    <w:p w:rsidR="00000000" w:rsidDel="00000000" w:rsidP="00000000" w:rsidRDefault="00000000" w:rsidRPr="00000000" w14:paraId="0000001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818"/>
        </w:tabs>
        <w:spacing w:line="276" w:lineRule="auto"/>
        <w:ind w:right="105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818"/>
        </w:tabs>
        <w:spacing w:line="276" w:lineRule="auto"/>
        <w:ind w:right="105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818"/>
        </w:tabs>
        <w:spacing w:line="276" w:lineRule="auto"/>
        <w:ind w:right="105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818"/>
        </w:tabs>
        <w:spacing w:line="276" w:lineRule="auto"/>
        <w:ind w:right="105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818"/>
        </w:tabs>
        <w:spacing w:line="276" w:lineRule="auto"/>
        <w:ind w:right="105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Assinatura do Parceiro Social ou </w:t>
      </w:r>
    </w:p>
    <w:p w:rsidR="00000000" w:rsidDel="00000000" w:rsidP="00000000" w:rsidRDefault="00000000" w:rsidRPr="00000000" w14:paraId="0000001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818"/>
        </w:tabs>
        <w:spacing w:line="276" w:lineRule="auto"/>
        <w:ind w:right="105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epresentante </w:t>
      </w:r>
      <w:r w:rsidDel="00000000" w:rsidR="00000000" w:rsidRPr="00000000">
        <w:rPr>
          <w:rFonts w:ascii="Arial" w:cs="Arial" w:eastAsia="Arial" w:hAnsi="Arial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egal do Parceiro Social</w:t>
      </w:r>
    </w:p>
    <w:p w:rsidR="00000000" w:rsidDel="00000000" w:rsidP="00000000" w:rsidRDefault="00000000" w:rsidRPr="00000000" w14:paraId="0000001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818"/>
        </w:tabs>
        <w:spacing w:line="276" w:lineRule="auto"/>
        <w:ind w:right="105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818"/>
        </w:tabs>
        <w:spacing w:line="276" w:lineRule="auto"/>
        <w:ind w:right="105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818"/>
        </w:tabs>
        <w:spacing w:line="276" w:lineRule="auto"/>
        <w:ind w:right="105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81" w:lineRule="auto"/>
        <w:ind w:left="5839"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6840" w:w="11910" w:orient="portrait"/>
      <w:pgMar w:bottom="280" w:top="568" w:left="940" w:right="940" w:header="426" w:footer="43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rPr>
        <w:rFonts w:ascii="Arial" w:cs="Arial" w:eastAsia="Arial" w:hAnsi="Arial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2939415</wp:posOffset>
          </wp:positionH>
          <wp:positionV relativeFrom="paragraph">
            <wp:posOffset>-181608</wp:posOffset>
          </wp:positionV>
          <wp:extent cx="435957" cy="429669"/>
          <wp:effectExtent b="0" l="0" r="0" t="0"/>
          <wp:wrapNone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5957" cy="42966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25">
    <w:pPr>
      <w:jc w:val="center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6">
    <w:pPr>
      <w:jc w:val="center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INSTITUTO FEDERAL DE EDUCAÇÃO, CIÊNCIA E TECNOLOGIA DA PARAÍBA</w:t>
    </w:r>
  </w:p>
  <w:p w:rsidR="00000000" w:rsidDel="00000000" w:rsidP="00000000" w:rsidRDefault="00000000" w:rsidRPr="00000000" w14:paraId="00000027">
    <w:pPr>
      <w:jc w:val="center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PRÓ-REITORIA DE EXTENSÃO E CULTURA</w:t>
    </w:r>
  </w:p>
  <w:p w:rsidR="00000000" w:rsidDel="00000000" w:rsidP="00000000" w:rsidRDefault="00000000" w:rsidRPr="00000000" w14:paraId="00000028">
    <w:pPr>
      <w:jc w:val="center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jc w:val="center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jc w:val="center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jc w:val="center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jc w:val="center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b w:val="1"/>
        <w:sz w:val="28"/>
        <w:szCs w:val="28"/>
        <w:rtl w:val="0"/>
      </w:rPr>
      <w:t xml:space="preserve">ANEXO III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09" w:hanging="54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09" w:hanging="54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widowControl w:val="0"/>
    </w:pPr>
    <w:rPr>
      <w:rFonts w:ascii="Times New Roman" w:cs="Times New Roman" w:eastAsia="Times New Roman" w:hAnsi="Times New Roman"/>
      <w:sz w:val="22"/>
      <w:szCs w:val="22"/>
      <w:lang w:bidi="ar-SA" w:eastAsia="pt-BR" w:val="pt-PT"/>
    </w:rPr>
  </w:style>
  <w:style w:type="paragraph" w:styleId="2">
    <w:name w:val="heading 1"/>
    <w:basedOn w:val="1"/>
    <w:next w:val="1"/>
    <w:uiPriority w:val="9"/>
    <w:qFormat w:val="1"/>
    <w:pPr>
      <w:ind w:left="1009" w:hanging="541"/>
      <w:outlineLvl w:val="0"/>
    </w:pPr>
    <w:rPr>
      <w:b w:val="1"/>
      <w:sz w:val="24"/>
      <w:szCs w:val="24"/>
    </w:rPr>
  </w:style>
  <w:style w:type="paragraph" w:styleId="3">
    <w:name w:val="heading 2"/>
    <w:basedOn w:val="1"/>
    <w:next w:val="1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4">
    <w:name w:val="heading 3"/>
    <w:basedOn w:val="1"/>
    <w:next w:val="1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5">
    <w:name w:val="heading 4"/>
    <w:basedOn w:val="1"/>
    <w:next w:val="1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6">
    <w:name w:val="heading 5"/>
    <w:basedOn w:val="1"/>
    <w:next w:val="1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7">
    <w:name w:val="heading 6"/>
    <w:basedOn w:val="1"/>
    <w:next w:val="1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8" w:default="1">
    <w:name w:val="Default Paragraph Font"/>
    <w:uiPriority w:val="1"/>
    <w:semiHidden w:val="1"/>
    <w:unhideWhenUsed w:val="1"/>
  </w:style>
  <w:style w:type="table" w:styleId="9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10">
    <w:name w:val="Hyperlink"/>
    <w:basedOn w:val="8"/>
    <w:uiPriority w:val="99"/>
    <w:unhideWhenUsed w:val="1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Body Text"/>
    <w:basedOn w:val="1"/>
    <w:link w:val="24"/>
    <w:uiPriority w:val="1"/>
    <w:qFormat w:val="1"/>
    <w:pPr>
      <w:autoSpaceDE w:val="0"/>
      <w:autoSpaceDN w:val="0"/>
      <w:spacing w:before="119"/>
      <w:ind w:left="198"/>
      <w:jc w:val="both"/>
    </w:pPr>
    <w:rPr>
      <w:rFonts w:ascii="Arial" w:cs="Arial" w:eastAsia="Arial" w:hAnsi="Arial"/>
      <w:lang w:eastAsia="en-US"/>
    </w:rPr>
  </w:style>
  <w:style w:type="paragraph" w:styleId="12">
    <w:name w:val="Title"/>
    <w:basedOn w:val="1"/>
    <w:next w:val="1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13">
    <w:name w:val="header"/>
    <w:basedOn w:val="1"/>
    <w:link w:val="19"/>
    <w:uiPriority w:val="99"/>
    <w:unhideWhenUsed w:val="1"/>
    <w:pPr>
      <w:tabs>
        <w:tab w:val="center" w:pos="4252"/>
        <w:tab w:val="right" w:pos="8504"/>
      </w:tabs>
    </w:pPr>
  </w:style>
  <w:style w:type="paragraph" w:styleId="14">
    <w:name w:val="footer"/>
    <w:basedOn w:val="1"/>
    <w:link w:val="20"/>
    <w:uiPriority w:val="99"/>
    <w:unhideWhenUsed w:val="1"/>
    <w:pPr>
      <w:tabs>
        <w:tab w:val="center" w:pos="4252"/>
        <w:tab w:val="right" w:pos="8504"/>
      </w:tabs>
    </w:pPr>
  </w:style>
  <w:style w:type="paragraph" w:styleId="15">
    <w:name w:val="Subtitle"/>
    <w:basedOn w:val="1"/>
    <w:next w:val="1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16">
    <w:name w:val="Table Grid"/>
    <w:basedOn w:val="9"/>
    <w:uiPriority w:val="3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7" w:customStyle="1">
    <w:name w:val="Table Normal"/>
    <w:uiPriority w:val="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18" w:customStyle="1">
    <w:name w:val="_Style 12"/>
    <w:basedOn w:val="17"/>
    <w:uiPriority w:val="0"/>
  </w:style>
  <w:style w:type="character" w:styleId="19" w:customStyle="1">
    <w:name w:val="Cabeçalho Char"/>
    <w:basedOn w:val="8"/>
    <w:link w:val="13"/>
    <w:uiPriority w:val="99"/>
  </w:style>
  <w:style w:type="character" w:styleId="20" w:customStyle="1">
    <w:name w:val="Rodapé Char"/>
    <w:basedOn w:val="8"/>
    <w:link w:val="14"/>
    <w:uiPriority w:val="99"/>
  </w:style>
  <w:style w:type="paragraph" w:styleId="21" w:customStyle="1">
    <w:name w:val="Default"/>
    <w:uiPriority w:val="0"/>
    <w:pPr>
      <w:widowControl w:val="1"/>
      <w:autoSpaceDE w:val="0"/>
      <w:autoSpaceDN w:val="0"/>
      <w:adjustRightInd w:val="0"/>
    </w:pPr>
    <w:rPr>
      <w:rFonts w:ascii="Cambria" w:cs="Cambria" w:hAnsi="Cambria" w:eastAsiaTheme="minorHAnsi"/>
      <w:color w:val="000000"/>
      <w:sz w:val="24"/>
      <w:szCs w:val="24"/>
      <w:lang w:bidi="ar-SA" w:eastAsia="en-US" w:val="pt-BR"/>
    </w:rPr>
  </w:style>
  <w:style w:type="character" w:styleId="22" w:customStyle="1">
    <w:name w:val="Unresolved Mention"/>
    <w:basedOn w:val="8"/>
    <w:uiPriority w:val="99"/>
    <w:semiHidden w:val="1"/>
    <w:unhideWhenUsed w:val="1"/>
    <w:rPr>
      <w:color w:val="605e5c"/>
      <w:shd w:color="auto" w:fill="e1dfdd" w:val="clear"/>
    </w:rPr>
  </w:style>
  <w:style w:type="paragraph" w:styleId="23">
    <w:name w:val="List Paragraph"/>
    <w:basedOn w:val="1"/>
    <w:uiPriority w:val="34"/>
    <w:qFormat w:val="1"/>
    <w:pPr>
      <w:ind w:left="720"/>
      <w:contextualSpacing w:val="1"/>
    </w:pPr>
  </w:style>
  <w:style w:type="character" w:styleId="24" w:customStyle="1">
    <w:name w:val="Corpo de texto Char"/>
    <w:basedOn w:val="8"/>
    <w:link w:val="11"/>
    <w:uiPriority w:val="1"/>
    <w:rPr>
      <w:rFonts w:ascii="Arial" w:cs="Arial" w:eastAsia="Arial" w:hAnsi="Arial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pSKEIzQ/ePql7ZBH+u8+hXBD8Q==">CgMxLjAyDmgucjlqc2ppYWIzNWh5OAByITFXQjhyanNHWnROaWhNOVZPWjVFbzJIMkRVV1BQdDY4MA==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2020-09-29T03:17:00Z</dcterms:created>
  <dc:creator>Educom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113A9B40AA9D470B975CBC9E65EACB0D_13</vt:lpwstr>
  </property>
</Properties>
</file>